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D2" w:rsidRPr="00F17831" w:rsidRDefault="00FD78D2" w:rsidP="00023381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F17831">
        <w:rPr>
          <w:rFonts w:ascii="Times New Roman" w:hAnsi="Times New Roman" w:cs="Times New Roman"/>
          <w:sz w:val="24"/>
        </w:rPr>
        <w:t>Межрайонная природоохранная прокурату</w:t>
      </w:r>
      <w:r w:rsidR="00023381" w:rsidRPr="00F17831">
        <w:rPr>
          <w:rFonts w:ascii="Times New Roman" w:hAnsi="Times New Roman" w:cs="Times New Roman"/>
          <w:sz w:val="24"/>
        </w:rPr>
        <w:t xml:space="preserve">ра Московской области </w:t>
      </w:r>
      <w:r w:rsidR="00F17831" w:rsidRPr="00F17831">
        <w:rPr>
          <w:rFonts w:ascii="Times New Roman" w:hAnsi="Times New Roman" w:cs="Times New Roman"/>
          <w:sz w:val="24"/>
        </w:rPr>
        <w:t>разъясняет законодательство в сфере обращения с отходами</w:t>
      </w:r>
      <w:r w:rsidR="00310CD2" w:rsidRPr="00F17831">
        <w:rPr>
          <w:rFonts w:ascii="Times New Roman" w:hAnsi="Times New Roman" w:cs="Times New Roman"/>
          <w:sz w:val="24"/>
        </w:rPr>
        <w:t>.</w:t>
      </w:r>
    </w:p>
    <w:p w:rsidR="00F17831" w:rsidRPr="00F17831" w:rsidRDefault="00F17831" w:rsidP="00F17831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F17831">
        <w:rPr>
          <w:rFonts w:ascii="Times New Roman" w:hAnsi="Times New Roman" w:cs="Times New Roman"/>
          <w:sz w:val="24"/>
        </w:rPr>
        <w:t>В целях организации и осуществления деятельности по накоплению, сбору, транспортированию, обработке, утилизации, обезвреживанию, размещению отходов утверждаются территориальные схемы обращения с отходами и федеральная схема обращения с твердыми коммунальны</w:t>
      </w:r>
      <w:r w:rsidRPr="00F17831">
        <w:rPr>
          <w:rFonts w:ascii="Times New Roman" w:hAnsi="Times New Roman" w:cs="Times New Roman"/>
          <w:sz w:val="24"/>
        </w:rPr>
        <w:t>ми отходами (далее – ТКО).</w:t>
      </w:r>
    </w:p>
    <w:p w:rsidR="00F17831" w:rsidRPr="00F17831" w:rsidRDefault="00F17831" w:rsidP="00F17831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F17831">
        <w:rPr>
          <w:rFonts w:ascii="Times New Roman" w:hAnsi="Times New Roman" w:cs="Times New Roman"/>
          <w:sz w:val="24"/>
        </w:rPr>
        <w:t>Федеральная схема обращения с твердыми коммунальными отходами (далее – Федеральная схема) включает в себя информацию, содержащуюся в территориальных схемах обращения с отходами и относящуюся к обращению с твердыми коммунальными отходами, и иную информацию.</w:t>
      </w:r>
    </w:p>
    <w:p w:rsidR="00F17831" w:rsidRPr="00F17831" w:rsidRDefault="00F17831" w:rsidP="00F17831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F17831">
        <w:rPr>
          <w:rFonts w:ascii="Times New Roman" w:hAnsi="Times New Roman" w:cs="Times New Roman"/>
          <w:sz w:val="24"/>
        </w:rPr>
        <w:t>Постановлением Правительства РФ от 28.11.2022 № 2157 внесены изменения в Правила разработки, утверждения и корректировки Федеральной схемы обращения с твердыми коммунальными отходами, утвержденные постановлением Правите</w:t>
      </w:r>
      <w:r w:rsidRPr="00F17831">
        <w:rPr>
          <w:rFonts w:ascii="Times New Roman" w:hAnsi="Times New Roman" w:cs="Times New Roman"/>
          <w:sz w:val="24"/>
        </w:rPr>
        <w:t>льства РФ от 25.12.2019 № 1814.</w:t>
      </w:r>
    </w:p>
    <w:p w:rsidR="00F17831" w:rsidRPr="00F17831" w:rsidRDefault="00F17831" w:rsidP="00F17831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F17831">
        <w:rPr>
          <w:rFonts w:ascii="Times New Roman" w:hAnsi="Times New Roman" w:cs="Times New Roman"/>
          <w:sz w:val="24"/>
        </w:rPr>
        <w:t>Расширен перечень разделов и сведений об объектах обработки, утилизации, обезвреживания и размещения ТКО, которые должны быт</w:t>
      </w:r>
      <w:r w:rsidRPr="00F17831">
        <w:rPr>
          <w:rFonts w:ascii="Times New Roman" w:hAnsi="Times New Roman" w:cs="Times New Roman"/>
          <w:sz w:val="24"/>
        </w:rPr>
        <w:t>ь включены в Федеральную схему.</w:t>
      </w:r>
    </w:p>
    <w:p w:rsidR="00F17831" w:rsidRPr="00F17831" w:rsidRDefault="00F17831" w:rsidP="00F17831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F17831">
        <w:rPr>
          <w:rFonts w:ascii="Times New Roman" w:hAnsi="Times New Roman" w:cs="Times New Roman"/>
          <w:sz w:val="24"/>
        </w:rPr>
        <w:t>Порядок разработки проекта Федеральной схемы обращения с твердыми коммунальными отходами (далее - Про</w:t>
      </w:r>
      <w:r w:rsidRPr="00F17831">
        <w:rPr>
          <w:rFonts w:ascii="Times New Roman" w:hAnsi="Times New Roman" w:cs="Times New Roman"/>
          <w:sz w:val="24"/>
        </w:rPr>
        <w:t>ект) изменен.</w:t>
      </w:r>
    </w:p>
    <w:p w:rsidR="00F17831" w:rsidRPr="00F17831" w:rsidRDefault="00F17831" w:rsidP="00F17831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F17831">
        <w:rPr>
          <w:rFonts w:ascii="Times New Roman" w:hAnsi="Times New Roman" w:cs="Times New Roman"/>
          <w:sz w:val="24"/>
        </w:rPr>
        <w:t>Теперь Проект направляется российским экологическим оператором на согласование в исполнительные органы власти субъектов Российской Федерации, на территориях которых планируется строительство, реконструкция объектов по обработке, утилизации, обезвреживанию и размещению ТКО, которые не позднее 15 календарных дней со дня его поступления рассматривают и направляют</w:t>
      </w:r>
      <w:r w:rsidRPr="00F17831">
        <w:rPr>
          <w:rFonts w:ascii="Times New Roman" w:hAnsi="Times New Roman" w:cs="Times New Roman"/>
          <w:sz w:val="24"/>
        </w:rPr>
        <w:t xml:space="preserve"> письма о согласовании Проекта.</w:t>
      </w:r>
    </w:p>
    <w:p w:rsidR="00F17831" w:rsidRPr="00F17831" w:rsidRDefault="00F17831" w:rsidP="00F17831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F17831">
        <w:rPr>
          <w:rFonts w:ascii="Times New Roman" w:hAnsi="Times New Roman" w:cs="Times New Roman"/>
          <w:sz w:val="24"/>
        </w:rPr>
        <w:t>Далее проект Федеральной схемы направляется в Министерство природных ресурсов и экологии Российской Федерации, которое в течение 20 календарных дней</w:t>
      </w:r>
      <w:r w:rsidRPr="00F17831">
        <w:rPr>
          <w:rFonts w:ascii="Times New Roman" w:hAnsi="Times New Roman" w:cs="Times New Roman"/>
          <w:sz w:val="24"/>
        </w:rPr>
        <w:t xml:space="preserve"> рассматривает и утверждает ее.</w:t>
      </w:r>
    </w:p>
    <w:p w:rsidR="00310CD2" w:rsidRPr="00F17831" w:rsidRDefault="00F17831" w:rsidP="00310CD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17831">
        <w:rPr>
          <w:rFonts w:ascii="Times New Roman" w:hAnsi="Times New Roman" w:cs="Times New Roman"/>
          <w:sz w:val="24"/>
        </w:rPr>
        <w:t xml:space="preserve">В случае наличия разногласий они подлежат рассмотрению и урегулированию Заместителем Председателя Правительства РФ, после чего Федеральная схема утверждается Министерством природных ресурсов и экологии Российской Федерации в течение 10 рабочих дней со дня урегулирования разногласий и в течение 5 рабочих дней со дня ее утверждения размещается в информационно-телекоммуникационной сети «Интернет» на </w:t>
      </w:r>
      <w:r w:rsidRPr="00F17831">
        <w:rPr>
          <w:rFonts w:ascii="Times New Roman" w:hAnsi="Times New Roman" w:cs="Times New Roman"/>
          <w:sz w:val="24"/>
        </w:rPr>
        <w:t>официальном сайте Министерства.</w:t>
      </w:r>
      <w:proofErr w:type="gramEnd"/>
    </w:p>
    <w:p w:rsidR="00023381" w:rsidRPr="00F17831" w:rsidRDefault="00023381" w:rsidP="00310CD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FD78D2" w:rsidRPr="00F17831" w:rsidRDefault="00FD78D2" w:rsidP="00FD78D2">
      <w:pPr>
        <w:spacing w:line="240" w:lineRule="exact"/>
        <w:rPr>
          <w:rFonts w:ascii="Times New Roman" w:hAnsi="Times New Roman" w:cs="Times New Roman"/>
          <w:sz w:val="24"/>
        </w:rPr>
      </w:pPr>
      <w:r w:rsidRPr="00F17831">
        <w:rPr>
          <w:rFonts w:ascii="Times New Roman" w:hAnsi="Times New Roman" w:cs="Times New Roman"/>
          <w:sz w:val="24"/>
        </w:rPr>
        <w:t>Старший помощник межрайонного</w:t>
      </w:r>
      <w:r w:rsidRPr="00F17831">
        <w:rPr>
          <w:rFonts w:ascii="Times New Roman" w:hAnsi="Times New Roman" w:cs="Times New Roman"/>
          <w:sz w:val="24"/>
        </w:rPr>
        <w:br/>
        <w:t>природоохранного прокурора</w:t>
      </w:r>
      <w:r w:rsidRPr="00F17831">
        <w:rPr>
          <w:rFonts w:ascii="Times New Roman" w:hAnsi="Times New Roman" w:cs="Times New Roman"/>
          <w:sz w:val="24"/>
        </w:rPr>
        <w:br/>
        <w:t>Московской области</w:t>
      </w:r>
    </w:p>
    <w:p w:rsidR="00FD78D2" w:rsidRPr="00F17831" w:rsidRDefault="00FD78D2" w:rsidP="00FD78D2">
      <w:pPr>
        <w:spacing w:line="240" w:lineRule="exact"/>
        <w:jc w:val="both"/>
        <w:rPr>
          <w:rFonts w:ascii="Times New Roman" w:hAnsi="Times New Roman" w:cs="Times New Roman"/>
          <w:sz w:val="24"/>
        </w:rPr>
      </w:pPr>
    </w:p>
    <w:p w:rsidR="00FD78D2" w:rsidRPr="00F17831" w:rsidRDefault="00FD78D2">
      <w:pPr>
        <w:spacing w:line="240" w:lineRule="exact"/>
        <w:jc w:val="both"/>
        <w:rPr>
          <w:rFonts w:ascii="Times New Roman" w:hAnsi="Times New Roman" w:cs="Times New Roman"/>
          <w:sz w:val="24"/>
        </w:rPr>
      </w:pPr>
      <w:r w:rsidRPr="00F17831">
        <w:rPr>
          <w:rFonts w:ascii="Times New Roman" w:hAnsi="Times New Roman" w:cs="Times New Roman"/>
          <w:sz w:val="24"/>
        </w:rPr>
        <w:t>юрист 3 кла</w:t>
      </w:r>
      <w:bookmarkStart w:id="0" w:name="_GoBack"/>
      <w:bookmarkEnd w:id="0"/>
      <w:r w:rsidRPr="00F17831">
        <w:rPr>
          <w:rFonts w:ascii="Times New Roman" w:hAnsi="Times New Roman" w:cs="Times New Roman"/>
          <w:sz w:val="24"/>
        </w:rPr>
        <w:t>сса</w:t>
      </w:r>
      <w:r w:rsidRPr="00F17831">
        <w:rPr>
          <w:rFonts w:ascii="Times New Roman" w:hAnsi="Times New Roman" w:cs="Times New Roman"/>
          <w:sz w:val="24"/>
        </w:rPr>
        <w:tab/>
      </w:r>
      <w:r w:rsidRPr="00F17831">
        <w:rPr>
          <w:rFonts w:ascii="Times New Roman" w:hAnsi="Times New Roman" w:cs="Times New Roman"/>
          <w:sz w:val="24"/>
        </w:rPr>
        <w:tab/>
      </w:r>
      <w:r w:rsidRPr="00F17831">
        <w:rPr>
          <w:rFonts w:ascii="Times New Roman" w:hAnsi="Times New Roman" w:cs="Times New Roman"/>
          <w:sz w:val="24"/>
        </w:rPr>
        <w:tab/>
      </w:r>
      <w:r w:rsidRPr="00F17831">
        <w:rPr>
          <w:rFonts w:ascii="Times New Roman" w:hAnsi="Times New Roman" w:cs="Times New Roman"/>
          <w:sz w:val="24"/>
        </w:rPr>
        <w:tab/>
      </w:r>
      <w:r w:rsidRPr="00F17831">
        <w:rPr>
          <w:rFonts w:ascii="Times New Roman" w:hAnsi="Times New Roman" w:cs="Times New Roman"/>
          <w:sz w:val="24"/>
        </w:rPr>
        <w:tab/>
      </w:r>
      <w:r w:rsidRPr="00F17831">
        <w:rPr>
          <w:rFonts w:ascii="Times New Roman" w:hAnsi="Times New Roman" w:cs="Times New Roman"/>
          <w:sz w:val="24"/>
        </w:rPr>
        <w:tab/>
      </w:r>
      <w:r w:rsidRPr="00F17831">
        <w:rPr>
          <w:rFonts w:ascii="Times New Roman" w:hAnsi="Times New Roman" w:cs="Times New Roman"/>
          <w:sz w:val="24"/>
        </w:rPr>
        <w:tab/>
        <w:t xml:space="preserve">      </w:t>
      </w:r>
      <w:r w:rsidRPr="00F17831">
        <w:rPr>
          <w:rFonts w:ascii="Times New Roman" w:hAnsi="Times New Roman" w:cs="Times New Roman"/>
          <w:sz w:val="24"/>
        </w:rPr>
        <w:tab/>
        <w:t xml:space="preserve">     М.Д. </w:t>
      </w:r>
      <w:proofErr w:type="spellStart"/>
      <w:r w:rsidRPr="00F17831">
        <w:rPr>
          <w:rFonts w:ascii="Times New Roman" w:hAnsi="Times New Roman" w:cs="Times New Roman"/>
          <w:sz w:val="24"/>
        </w:rPr>
        <w:t>Джамалов</w:t>
      </w:r>
      <w:proofErr w:type="spellEnd"/>
    </w:p>
    <w:sectPr w:rsidR="00FD78D2" w:rsidRPr="00F1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BA"/>
    <w:rsid w:val="00023381"/>
    <w:rsid w:val="00310CD2"/>
    <w:rsid w:val="008447BA"/>
    <w:rsid w:val="00F17831"/>
    <w:rsid w:val="00FD78D2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cp:lastPrinted>2022-12-27T11:55:00Z</cp:lastPrinted>
  <dcterms:created xsi:type="dcterms:W3CDTF">2022-12-27T11:34:00Z</dcterms:created>
  <dcterms:modified xsi:type="dcterms:W3CDTF">2022-12-27T11:55:00Z</dcterms:modified>
</cp:coreProperties>
</file>