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F2" w:rsidRPr="00864372" w:rsidRDefault="00AC7894" w:rsidP="00864372">
      <w:pPr>
        <w:spacing w:after="0" w:line="300" w:lineRule="exact"/>
        <w:ind w:left="0" w:firstLine="0"/>
        <w:rPr>
          <w:color w:val="auto"/>
          <w:sz w:val="26"/>
          <w:szCs w:val="26"/>
        </w:rPr>
      </w:pPr>
      <w:bookmarkStart w:id="0" w:name="_GoBack"/>
      <w:bookmarkEnd w:id="0"/>
      <w:r w:rsidRPr="00864372">
        <w:rPr>
          <w:b/>
          <w:sz w:val="26"/>
          <w:szCs w:val="26"/>
        </w:rPr>
        <w:t xml:space="preserve"> </w:t>
      </w:r>
      <w:r w:rsidR="00C45CF2" w:rsidRPr="00864372">
        <w:rPr>
          <w:b/>
          <w:sz w:val="26"/>
          <w:szCs w:val="26"/>
        </w:rPr>
        <w:t>«</w:t>
      </w:r>
      <w:r w:rsidR="00864372" w:rsidRPr="00864372">
        <w:rPr>
          <w:b/>
          <w:bCs/>
          <w:color w:val="auto"/>
          <w:sz w:val="26"/>
          <w:szCs w:val="26"/>
        </w:rPr>
        <w:t>Физические и юридические лица обязаны согласовывать социально-экономическую деятельность на территориях национальных парков и их охранных зон</w:t>
      </w:r>
      <w:r w:rsidR="00C45CF2" w:rsidRPr="00864372">
        <w:rPr>
          <w:b/>
          <w:sz w:val="26"/>
          <w:szCs w:val="26"/>
        </w:rPr>
        <w:t>»</w:t>
      </w:r>
    </w:p>
    <w:p w:rsidR="00B4699F" w:rsidRPr="00864372" w:rsidRDefault="00B4699F" w:rsidP="00864372">
      <w:pPr>
        <w:spacing w:after="11" w:line="300" w:lineRule="exact"/>
        <w:ind w:left="106" w:right="58" w:hanging="10"/>
        <w:jc w:val="center"/>
        <w:rPr>
          <w:sz w:val="26"/>
          <w:szCs w:val="26"/>
        </w:rPr>
      </w:pPr>
    </w:p>
    <w:p w:rsidR="00864372" w:rsidRPr="00864372" w:rsidRDefault="00864372" w:rsidP="00864372">
      <w:pPr>
        <w:spacing w:after="0" w:line="300" w:lineRule="exact"/>
        <w:ind w:left="0" w:firstLine="540"/>
        <w:rPr>
          <w:color w:val="auto"/>
          <w:sz w:val="26"/>
          <w:szCs w:val="26"/>
        </w:rPr>
      </w:pPr>
      <w:r w:rsidRPr="00864372">
        <w:rPr>
          <w:color w:val="auto"/>
          <w:sz w:val="26"/>
          <w:szCs w:val="26"/>
        </w:rPr>
        <w:t>Согласно пункту 4 статьи 15 Федерального закона от 14 марта 1995 г. N 33-ФЗ "Об особо охраняемых природных территориях" с федеральными органами исполнительной власти, в ведении которых находятся национальные парки,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</w:p>
    <w:p w:rsidR="00864372" w:rsidRPr="00864372" w:rsidRDefault="00864372" w:rsidP="00864372">
      <w:pPr>
        <w:spacing w:after="0" w:line="300" w:lineRule="exact"/>
        <w:ind w:left="0" w:firstLine="540"/>
        <w:rPr>
          <w:color w:val="auto"/>
          <w:sz w:val="26"/>
          <w:szCs w:val="26"/>
        </w:rPr>
      </w:pPr>
      <w:r w:rsidRPr="00864372">
        <w:rPr>
          <w:color w:val="auto"/>
          <w:sz w:val="26"/>
          <w:szCs w:val="26"/>
        </w:rPr>
        <w:t>В соответствии с указанной нормой Федерального закона N 33-ФЗ все физические и юридические лица обязаны согласовывать указанную деятельность.</w:t>
      </w:r>
    </w:p>
    <w:p w:rsidR="00864372" w:rsidRPr="00864372" w:rsidRDefault="00864372" w:rsidP="00864372">
      <w:pPr>
        <w:spacing w:after="0" w:line="300" w:lineRule="exact"/>
        <w:ind w:left="0" w:firstLine="540"/>
        <w:rPr>
          <w:color w:val="auto"/>
          <w:sz w:val="26"/>
          <w:szCs w:val="26"/>
        </w:rPr>
      </w:pPr>
      <w:r w:rsidRPr="00864372">
        <w:rPr>
          <w:color w:val="auto"/>
          <w:sz w:val="26"/>
          <w:szCs w:val="26"/>
        </w:rPr>
        <w:t>В этой связи, для принятия решения о согласовании социально-экономической деятельности на территории национального парка (его охранной зоны) необходимо представить в Минприроды России:</w:t>
      </w:r>
    </w:p>
    <w:p w:rsidR="00864372" w:rsidRPr="00864372" w:rsidRDefault="00864372" w:rsidP="00864372">
      <w:pPr>
        <w:spacing w:after="0" w:line="300" w:lineRule="exact"/>
        <w:ind w:left="0" w:firstLine="540"/>
        <w:rPr>
          <w:color w:val="auto"/>
          <w:sz w:val="26"/>
          <w:szCs w:val="26"/>
        </w:rPr>
      </w:pPr>
      <w:r w:rsidRPr="00864372">
        <w:rPr>
          <w:color w:val="auto"/>
          <w:sz w:val="26"/>
          <w:szCs w:val="26"/>
        </w:rPr>
        <w:t>- информацию относительно видов предполагаемой (осуществляемой) на нем деятельности;</w:t>
      </w:r>
    </w:p>
    <w:p w:rsidR="00864372" w:rsidRPr="00864372" w:rsidRDefault="00864372" w:rsidP="00864372">
      <w:pPr>
        <w:spacing w:after="0" w:line="300" w:lineRule="exact"/>
        <w:ind w:left="0" w:firstLine="540"/>
        <w:rPr>
          <w:color w:val="auto"/>
          <w:sz w:val="26"/>
          <w:szCs w:val="26"/>
        </w:rPr>
      </w:pPr>
      <w:r w:rsidRPr="00864372">
        <w:rPr>
          <w:color w:val="auto"/>
          <w:sz w:val="26"/>
          <w:szCs w:val="26"/>
        </w:rPr>
        <w:t>- копии правоустанавливающих и выписку из Единого государственного реестра недвижимости об основных характеристиках и зарегистрированных правах на земельный участок, объекты капитального строительства, расположенные на указанном земельном участке (при их наличии);</w:t>
      </w:r>
    </w:p>
    <w:p w:rsidR="00864372" w:rsidRPr="00864372" w:rsidRDefault="00864372" w:rsidP="00864372">
      <w:pPr>
        <w:spacing w:after="0" w:line="300" w:lineRule="exact"/>
        <w:ind w:left="0" w:firstLine="540"/>
        <w:rPr>
          <w:color w:val="auto"/>
          <w:sz w:val="26"/>
          <w:szCs w:val="26"/>
        </w:rPr>
      </w:pPr>
      <w:r w:rsidRPr="00864372">
        <w:rPr>
          <w:color w:val="auto"/>
          <w:sz w:val="26"/>
          <w:szCs w:val="26"/>
        </w:rPr>
        <w:t>- материалы оценки воздействия на окружающую среду (за исключением размещения объектов индивидуального жилищного строительства).</w:t>
      </w:r>
    </w:p>
    <w:p w:rsidR="00864372" w:rsidRPr="00864372" w:rsidRDefault="00864372" w:rsidP="00864372">
      <w:pPr>
        <w:spacing w:after="0" w:line="300" w:lineRule="exact"/>
        <w:ind w:left="0" w:firstLine="540"/>
        <w:rPr>
          <w:color w:val="auto"/>
          <w:sz w:val="26"/>
          <w:szCs w:val="26"/>
        </w:rPr>
      </w:pPr>
      <w:r w:rsidRPr="00864372">
        <w:rPr>
          <w:color w:val="auto"/>
          <w:sz w:val="26"/>
          <w:szCs w:val="26"/>
        </w:rPr>
        <w:t>В этой связи обращается внимание на необходимость соблюдения вышеуказанных требований законодательства в части согласования хозяйственной деятельности в соответствии с режимом особой охраны.</w:t>
      </w:r>
    </w:p>
    <w:p w:rsidR="00864372" w:rsidRPr="00864372" w:rsidRDefault="00864372" w:rsidP="00864372">
      <w:pPr>
        <w:spacing w:after="0" w:line="300" w:lineRule="exact"/>
        <w:ind w:left="0" w:firstLine="540"/>
        <w:rPr>
          <w:color w:val="auto"/>
          <w:sz w:val="26"/>
          <w:szCs w:val="26"/>
        </w:rPr>
      </w:pPr>
      <w:r w:rsidRPr="00864372">
        <w:rPr>
          <w:color w:val="auto"/>
          <w:sz w:val="26"/>
          <w:szCs w:val="26"/>
        </w:rPr>
        <w:t>10 января 2021 года вступил в силу Федеральный закон от 30 декабря 2020 г. N 505-ФЗ "О внесении изменений в Федеральный закон "Об особо охраняемых природных территориях" и отдельные законодательные акты Российской Федерации" (далее - Федеральный закон N 505-ФЗ), которым внесены изменения в полномочия по выдаче разрешения на строительство.</w:t>
      </w:r>
    </w:p>
    <w:p w:rsidR="00864372" w:rsidRPr="00864372" w:rsidRDefault="00864372" w:rsidP="00864372">
      <w:pPr>
        <w:spacing w:after="0" w:line="300" w:lineRule="exact"/>
        <w:ind w:left="0" w:firstLine="540"/>
        <w:rPr>
          <w:color w:val="auto"/>
          <w:sz w:val="26"/>
          <w:szCs w:val="26"/>
        </w:rPr>
      </w:pPr>
      <w:r w:rsidRPr="00864372">
        <w:rPr>
          <w:color w:val="auto"/>
          <w:sz w:val="26"/>
          <w:szCs w:val="26"/>
        </w:rPr>
        <w:t>В случае размещения объектов капитального строительства в границах особо охраняемых природных территорий федерального значения в населенных пунктах, сведения о границах которых внесены в Единый государственный реестр недвижимости, разрешение на строительство 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выдается органом местного самоуправления.</w:t>
      </w:r>
    </w:p>
    <w:p w:rsidR="00864372" w:rsidRPr="00864372" w:rsidRDefault="00864372" w:rsidP="00864372">
      <w:pPr>
        <w:spacing w:after="0" w:line="300" w:lineRule="exact"/>
        <w:ind w:left="0" w:firstLine="540"/>
        <w:rPr>
          <w:color w:val="auto"/>
          <w:sz w:val="26"/>
          <w:szCs w:val="26"/>
        </w:rPr>
      </w:pPr>
      <w:r w:rsidRPr="00864372">
        <w:rPr>
          <w:color w:val="auto"/>
          <w:sz w:val="26"/>
          <w:szCs w:val="26"/>
        </w:rPr>
        <w:t xml:space="preserve">В то же время в случае размещения объектов капитального строительства в границах ООПТ федерального значения в границах в населенных пунктах, сведения </w:t>
      </w:r>
      <w:proofErr w:type="gramStart"/>
      <w:r w:rsidRPr="00864372">
        <w:rPr>
          <w:color w:val="auto"/>
          <w:sz w:val="26"/>
          <w:szCs w:val="26"/>
        </w:rPr>
        <w:t>о границах</w:t>
      </w:r>
      <w:proofErr w:type="gramEnd"/>
      <w:r w:rsidRPr="00864372">
        <w:rPr>
          <w:color w:val="auto"/>
          <w:sz w:val="26"/>
          <w:szCs w:val="26"/>
        </w:rPr>
        <w:t xml:space="preserve"> которых не внесены в Единый государственный реестр недвижимости, рассматриваемая разрешительная документация выдается Минприроды России.</w:t>
      </w:r>
    </w:p>
    <w:p w:rsidR="00B74AC2" w:rsidRPr="00864372" w:rsidRDefault="00B74AC2" w:rsidP="00864372">
      <w:pPr>
        <w:spacing w:after="0" w:line="300" w:lineRule="exact"/>
        <w:ind w:left="14" w:right="28"/>
        <w:rPr>
          <w:sz w:val="26"/>
          <w:szCs w:val="26"/>
        </w:rPr>
      </w:pPr>
    </w:p>
    <w:p w:rsidR="00957BCE" w:rsidRPr="00864372" w:rsidRDefault="00957BCE" w:rsidP="00864372">
      <w:pPr>
        <w:spacing w:after="0" w:line="300" w:lineRule="exact"/>
        <w:ind w:left="0" w:firstLine="0"/>
        <w:rPr>
          <w:color w:val="auto"/>
          <w:sz w:val="26"/>
          <w:szCs w:val="26"/>
        </w:rPr>
      </w:pPr>
      <w:r w:rsidRPr="00864372">
        <w:rPr>
          <w:color w:val="auto"/>
          <w:sz w:val="26"/>
          <w:szCs w:val="26"/>
        </w:rPr>
        <w:t>Старший помощник межрайонного</w:t>
      </w:r>
    </w:p>
    <w:p w:rsidR="00C45CF2" w:rsidRDefault="00957BCE" w:rsidP="00864372">
      <w:pPr>
        <w:spacing w:after="0" w:line="300" w:lineRule="exact"/>
        <w:ind w:left="0" w:firstLine="0"/>
      </w:pPr>
      <w:r w:rsidRPr="00864372">
        <w:rPr>
          <w:color w:val="auto"/>
          <w:sz w:val="26"/>
          <w:szCs w:val="26"/>
        </w:rPr>
        <w:t xml:space="preserve">природоохранного прокурора Московской области                   </w:t>
      </w:r>
      <w:r w:rsidR="00864372" w:rsidRPr="00864372">
        <w:rPr>
          <w:color w:val="auto"/>
          <w:sz w:val="26"/>
          <w:szCs w:val="26"/>
        </w:rPr>
        <w:t xml:space="preserve">    </w:t>
      </w:r>
      <w:r w:rsidR="00864372">
        <w:rPr>
          <w:color w:val="auto"/>
          <w:sz w:val="26"/>
          <w:szCs w:val="26"/>
        </w:rPr>
        <w:t xml:space="preserve">           </w:t>
      </w:r>
      <w:r w:rsidR="00864372" w:rsidRPr="00864372">
        <w:rPr>
          <w:color w:val="auto"/>
          <w:sz w:val="26"/>
          <w:szCs w:val="26"/>
        </w:rPr>
        <w:t xml:space="preserve">  А.В. Рыбочкин</w:t>
      </w:r>
    </w:p>
    <w:sectPr w:rsidR="00C45CF2" w:rsidSect="00864372">
      <w:pgSz w:w="11740" w:h="16680"/>
      <w:pgMar w:top="993" w:right="567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3486" o:spid="_x0000_i1027" style="width:1.5pt;height:.7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31652E9A"/>
    <w:multiLevelType w:val="hybridMultilevel"/>
    <w:tmpl w:val="090AFF24"/>
    <w:lvl w:ilvl="0" w:tplc="CC987534">
      <w:start w:val="1"/>
      <w:numFmt w:val="bullet"/>
      <w:lvlText w:val="•"/>
      <w:lvlPicBulletId w:val="0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0EB780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C55E0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34FE38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E09EB6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24F26C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5A046A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1A2F68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30D2B4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9F"/>
    <w:rsid w:val="000B07AB"/>
    <w:rsid w:val="002A62DE"/>
    <w:rsid w:val="00864372"/>
    <w:rsid w:val="00957BCE"/>
    <w:rsid w:val="00AC7894"/>
    <w:rsid w:val="00B4699F"/>
    <w:rsid w:val="00B74AC2"/>
    <w:rsid w:val="00C4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23D944"/>
  <w15:docId w15:val="{EE6F4B10-037B-4C25-BA4F-0E43EEBD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4" w:lineRule="auto"/>
      <w:ind w:left="38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D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Жилейкина Ирина Дмитриевна</dc:creator>
  <cp:keywords/>
  <cp:lastModifiedBy>Булыгина Дарья Евгеньевна</cp:lastModifiedBy>
  <cp:revision>4</cp:revision>
  <cp:lastPrinted>2021-11-08T14:49:00Z</cp:lastPrinted>
  <dcterms:created xsi:type="dcterms:W3CDTF">2021-11-08T14:50:00Z</dcterms:created>
  <dcterms:modified xsi:type="dcterms:W3CDTF">2021-12-20T16:00:00Z</dcterms:modified>
</cp:coreProperties>
</file>