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B3" w:rsidRPr="000A32B3" w:rsidRDefault="000A32B3" w:rsidP="000A32B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0A32B3">
        <w:rPr>
          <w:rFonts w:ascii="Times New Roman" w:hAnsi="Times New Roman" w:cs="Times New Roman"/>
          <w:b/>
          <w:sz w:val="28"/>
          <w:szCs w:val="28"/>
        </w:rPr>
        <w:t>О предъявлении исковых заявлений об истребовании частей земельного участка</w:t>
      </w:r>
    </w:p>
    <w:p w:rsidR="000A32B3" w:rsidRDefault="000A32B3" w:rsidP="000A32B3">
      <w:pPr>
        <w:spacing w:after="0" w:line="240" w:lineRule="auto"/>
        <w:ind w:firstLine="709"/>
        <w:contextualSpacing/>
        <w:jc w:val="both"/>
        <w:rPr>
          <w:rFonts w:ascii="Times New Roman" w:hAnsi="Times New Roman" w:cs="Times New Roman"/>
          <w:sz w:val="28"/>
          <w:szCs w:val="28"/>
        </w:rPr>
      </w:pPr>
    </w:p>
    <w:p w:rsidR="000A32B3" w:rsidRDefault="000A32B3" w:rsidP="000A32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Межрайонной природоохранной прокуратурой Московской области проведена проверка информации, содержащейся в телесюжете, продемонстрированном в средствах массовой информации.  </w:t>
      </w:r>
    </w:p>
    <w:p w:rsidR="000A32B3" w:rsidRDefault="000A32B3" w:rsidP="000A32B3">
      <w:pPr>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По итогам проведенной проверки у</w:t>
      </w:r>
      <w:r w:rsidRPr="00526254">
        <w:rPr>
          <w:rFonts w:ascii="Times New Roman" w:hAnsi="Times New Roman" w:cs="Times New Roman"/>
          <w:sz w:val="28"/>
          <w:szCs w:val="28"/>
        </w:rPr>
        <w:t xml:space="preserve">становлено, что </w:t>
      </w:r>
      <w:r>
        <w:rPr>
          <w:rFonts w:ascii="Times New Roman" w:hAnsi="Times New Roman" w:cs="Times New Roman"/>
          <w:sz w:val="28"/>
          <w:szCs w:val="28"/>
        </w:rPr>
        <w:t xml:space="preserve">в </w:t>
      </w:r>
      <w:r w:rsidR="00CA3536">
        <w:rPr>
          <w:rFonts w:ascii="Times New Roman" w:hAnsi="Times New Roman" w:cs="Times New Roman"/>
          <w:sz w:val="28"/>
          <w:szCs w:val="28"/>
        </w:rPr>
        <w:t>Пушкинском городском округе</w:t>
      </w:r>
      <w:r w:rsidRPr="00526254">
        <w:rPr>
          <w:rFonts w:ascii="Times New Roman" w:hAnsi="Times New Roman" w:cs="Times New Roman"/>
          <w:sz w:val="28"/>
          <w:szCs w:val="28"/>
        </w:rPr>
        <w:t xml:space="preserve"> Московск</w:t>
      </w:r>
      <w:r>
        <w:rPr>
          <w:rFonts w:ascii="Times New Roman" w:hAnsi="Times New Roman" w:cs="Times New Roman"/>
          <w:sz w:val="28"/>
          <w:szCs w:val="28"/>
        </w:rPr>
        <w:t>ой области сформированы и поставлены на кадастровый учет земельные участки из состава земель сельскохозяйственного назначения.</w:t>
      </w:r>
    </w:p>
    <w:p w:rsidR="00CA3536" w:rsidRDefault="00CA3536" w:rsidP="00CA3536">
      <w:pPr>
        <w:suppressAutoHyphens w:val="0"/>
        <w:spacing w:after="0" w:line="240" w:lineRule="auto"/>
        <w:ind w:firstLine="540"/>
        <w:jc w:val="both"/>
        <w:rPr>
          <w:rFonts w:ascii="Times New Roman" w:eastAsia="Times New Roman" w:hAnsi="Times New Roman" w:cs="Times New Roman"/>
          <w:sz w:val="28"/>
          <w:szCs w:val="28"/>
          <w:lang w:eastAsia="ru-RU"/>
        </w:rPr>
      </w:pPr>
      <w:r w:rsidRPr="00CA3536">
        <w:rPr>
          <w:rFonts w:ascii="Times New Roman" w:eastAsia="Times New Roman" w:hAnsi="Times New Roman" w:cs="Times New Roman"/>
          <w:sz w:val="28"/>
          <w:szCs w:val="28"/>
          <w:lang w:eastAsia="ru-RU"/>
        </w:rPr>
        <w:t xml:space="preserve">  В силу требований ч. 1 ст. 8 Водного кодекса Российской Федерации водные объекты находятся в собственности Российской Федерации (федеральной собственности), за исключением случаев, установленных законом. </w:t>
      </w:r>
    </w:p>
    <w:p w:rsidR="00CA3536" w:rsidRDefault="00CA3536" w:rsidP="00CA3536">
      <w:pPr>
        <w:suppressAutoHyphens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этой связи водные объекты и их береговая полоса не подлежат приватизации. </w:t>
      </w:r>
    </w:p>
    <w:p w:rsidR="000A32B3" w:rsidRDefault="000A32B3" w:rsidP="000A32B3">
      <w:pPr>
        <w:spacing w:after="0" w:line="300" w:lineRule="exact"/>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По поручению межрайонной природоохранной прокуратуры Московской области кадастровым инженером проведены геодезические работы по установлению взаимного расположения границ земельных участков относительно поверхностных водных объектов, по результатам которых установлено, что границы земельных участков имеют пересечение                               с границами акватории и береговой полосы водных объектов</w:t>
      </w:r>
      <w:r>
        <w:rPr>
          <w:rFonts w:ascii="Times New Roman" w:hAnsi="Times New Roman" w:cs="Times New Roman"/>
          <w:sz w:val="28"/>
          <w:szCs w:val="28"/>
        </w:rPr>
        <w:t>.</w:t>
      </w:r>
    </w:p>
    <w:p w:rsidR="000A32B3" w:rsidRDefault="000A32B3" w:rsidP="000A32B3">
      <w:pPr>
        <w:spacing w:after="0" w:line="235"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По фактам выявленных нарушений межрайонным природоохранным прокурором Московской области в Пушкинский городской суд Московской области в порядке ст. 45 ГПК РФ направлены исковые заявления об истребовании </w:t>
      </w:r>
      <w:r w:rsidRPr="004B7A60">
        <w:rPr>
          <w:rFonts w:ascii="Times New Roman" w:hAnsi="Times New Roman" w:cs="Times New Roman"/>
          <w:sz w:val="28"/>
          <w:szCs w:val="28"/>
        </w:rPr>
        <w:t>из чужого незаконного владения в собственность Российской Федерации част</w:t>
      </w:r>
      <w:r>
        <w:rPr>
          <w:rFonts w:ascii="Times New Roman" w:hAnsi="Times New Roman" w:cs="Times New Roman"/>
          <w:sz w:val="28"/>
          <w:szCs w:val="28"/>
        </w:rPr>
        <w:t xml:space="preserve">ей земельных участков, </w:t>
      </w:r>
      <w:r w:rsidRPr="004B7A60">
        <w:rPr>
          <w:rFonts w:ascii="Times New Roman" w:hAnsi="Times New Roman" w:cs="Times New Roman"/>
          <w:sz w:val="28"/>
          <w:szCs w:val="28"/>
        </w:rPr>
        <w:t>занят</w:t>
      </w:r>
      <w:r>
        <w:rPr>
          <w:rFonts w:ascii="Times New Roman" w:hAnsi="Times New Roman" w:cs="Times New Roman"/>
          <w:sz w:val="28"/>
          <w:szCs w:val="28"/>
        </w:rPr>
        <w:t>ых</w:t>
      </w:r>
      <w:r w:rsidRPr="004B7A60">
        <w:rPr>
          <w:rFonts w:ascii="Times New Roman" w:hAnsi="Times New Roman" w:cs="Times New Roman"/>
          <w:sz w:val="28"/>
          <w:szCs w:val="28"/>
        </w:rPr>
        <w:t xml:space="preserve"> </w:t>
      </w:r>
      <w:r>
        <w:rPr>
          <w:rFonts w:ascii="Times New Roman" w:hAnsi="Times New Roman" w:cs="Times New Roman"/>
          <w:sz w:val="28"/>
          <w:szCs w:val="28"/>
        </w:rPr>
        <w:t xml:space="preserve">акваторией и </w:t>
      </w:r>
      <w:r w:rsidRPr="004B7A60">
        <w:rPr>
          <w:rFonts w:ascii="Times New Roman" w:hAnsi="Times New Roman" w:cs="Times New Roman"/>
          <w:sz w:val="28"/>
          <w:szCs w:val="28"/>
        </w:rPr>
        <w:t xml:space="preserve">береговой полосой </w:t>
      </w:r>
      <w:r>
        <w:rPr>
          <w:rFonts w:ascii="Times New Roman" w:hAnsi="Times New Roman" w:cs="Times New Roman"/>
          <w:sz w:val="28"/>
          <w:szCs w:val="28"/>
        </w:rPr>
        <w:t xml:space="preserve">водных объектов, а также о внесении в </w:t>
      </w:r>
      <w:r w:rsidRPr="00F34CF4">
        <w:rPr>
          <w:rFonts w:ascii="Times New Roman" w:hAnsi="Times New Roman" w:cs="Times New Roman"/>
          <w:color w:val="000000"/>
          <w:sz w:val="28"/>
          <w:szCs w:val="28"/>
        </w:rPr>
        <w:t>Единый государственн</w:t>
      </w:r>
      <w:r>
        <w:rPr>
          <w:rFonts w:ascii="Times New Roman" w:hAnsi="Times New Roman" w:cs="Times New Roman"/>
          <w:color w:val="000000"/>
          <w:sz w:val="28"/>
          <w:szCs w:val="28"/>
        </w:rPr>
        <w:t xml:space="preserve">ый реестр недвижимости сведений </w:t>
      </w:r>
      <w:r w:rsidRPr="00F34CF4">
        <w:rPr>
          <w:rFonts w:ascii="Times New Roman" w:hAnsi="Times New Roman" w:cs="Times New Roman"/>
          <w:color w:val="000000"/>
          <w:sz w:val="28"/>
          <w:szCs w:val="28"/>
        </w:rPr>
        <w:t xml:space="preserve">об ограничении (обременении) </w:t>
      </w:r>
      <w:r>
        <w:rPr>
          <w:rFonts w:ascii="Times New Roman" w:hAnsi="Times New Roman" w:cs="Times New Roman"/>
          <w:color w:val="000000"/>
          <w:sz w:val="28"/>
          <w:szCs w:val="28"/>
        </w:rPr>
        <w:t xml:space="preserve">прав </w:t>
      </w:r>
      <w:r w:rsidRPr="001E6FF9">
        <w:rPr>
          <w:rFonts w:ascii="Times New Roman" w:hAnsi="Times New Roman" w:cs="Times New Roman"/>
          <w:sz w:val="28"/>
          <w:szCs w:val="28"/>
        </w:rPr>
        <w:t xml:space="preserve">при использовании </w:t>
      </w:r>
      <w:r>
        <w:rPr>
          <w:rFonts w:ascii="Times New Roman" w:hAnsi="Times New Roman" w:cs="Times New Roman"/>
          <w:sz w:val="28"/>
          <w:szCs w:val="28"/>
        </w:rPr>
        <w:t xml:space="preserve">частей </w:t>
      </w:r>
      <w:r w:rsidRPr="00526254">
        <w:rPr>
          <w:rFonts w:ascii="Times New Roman" w:hAnsi="Times New Roman" w:cs="Times New Roman"/>
          <w:sz w:val="28"/>
          <w:szCs w:val="28"/>
        </w:rPr>
        <w:t>земельн</w:t>
      </w:r>
      <w:r>
        <w:rPr>
          <w:rFonts w:ascii="Times New Roman" w:hAnsi="Times New Roman" w:cs="Times New Roman"/>
          <w:sz w:val="28"/>
          <w:szCs w:val="28"/>
        </w:rPr>
        <w:t>ых</w:t>
      </w:r>
      <w:r w:rsidRPr="00526254">
        <w:rPr>
          <w:rFonts w:ascii="Times New Roman" w:hAnsi="Times New Roman" w:cs="Times New Roman"/>
          <w:sz w:val="28"/>
          <w:szCs w:val="28"/>
        </w:rPr>
        <w:t xml:space="preserve"> участк</w:t>
      </w:r>
      <w:r>
        <w:rPr>
          <w:rFonts w:ascii="Times New Roman" w:hAnsi="Times New Roman" w:cs="Times New Roman"/>
          <w:sz w:val="28"/>
          <w:szCs w:val="28"/>
        </w:rPr>
        <w:t xml:space="preserve">ов, не подлежащих истребованию. </w:t>
      </w:r>
    </w:p>
    <w:p w:rsidR="000A32B3" w:rsidRDefault="000A32B3" w:rsidP="000A32B3">
      <w:pPr>
        <w:spacing w:after="0" w:line="235" w:lineRule="auto"/>
        <w:ind w:right="-2" w:firstLine="709"/>
        <w:jc w:val="both"/>
        <w:rPr>
          <w:rFonts w:ascii="Times New Roman" w:hAnsi="Times New Roman" w:cs="Times New Roman"/>
          <w:sz w:val="28"/>
          <w:szCs w:val="28"/>
        </w:rPr>
      </w:pPr>
      <w:r>
        <w:rPr>
          <w:rFonts w:ascii="Times New Roman" w:hAnsi="Times New Roman" w:cs="Times New Roman"/>
          <w:sz w:val="28"/>
          <w:szCs w:val="28"/>
        </w:rPr>
        <w:t>Контроль за результатами рассмотрения исковых заявлений межрайонной природоохранной прокуратурой обеспечивается.</w:t>
      </w:r>
    </w:p>
    <w:p w:rsidR="00CA3536" w:rsidRDefault="00CA3536" w:rsidP="00CA3536">
      <w:pPr>
        <w:spacing w:after="0" w:line="240" w:lineRule="exact"/>
        <w:ind w:firstLine="709"/>
        <w:jc w:val="both"/>
        <w:rPr>
          <w:rFonts w:ascii="Times New Roman" w:hAnsi="Times New Roman" w:cs="Times New Roman"/>
          <w:sz w:val="28"/>
          <w:szCs w:val="28"/>
        </w:rPr>
      </w:pPr>
    </w:p>
    <w:p w:rsidR="00CA3536" w:rsidRDefault="00CA3536" w:rsidP="00CA3536">
      <w:pPr>
        <w:spacing w:after="0" w:line="240" w:lineRule="exact"/>
        <w:ind w:firstLine="709"/>
        <w:jc w:val="both"/>
        <w:rPr>
          <w:rFonts w:ascii="Times New Roman" w:hAnsi="Times New Roman" w:cs="Times New Roman"/>
          <w:sz w:val="28"/>
          <w:szCs w:val="28"/>
        </w:rPr>
      </w:pPr>
      <w:bookmarkStart w:id="0" w:name="_GoBack"/>
      <w:bookmarkEnd w:id="0"/>
    </w:p>
    <w:p w:rsidR="00CA3536" w:rsidRDefault="00CA3536" w:rsidP="00CA3536">
      <w:pPr>
        <w:spacing w:after="0" w:line="240" w:lineRule="exact"/>
        <w:jc w:val="both"/>
        <w:rPr>
          <w:rFonts w:ascii="Times New Roman" w:hAnsi="Times New Roman" w:cs="Times New Roman"/>
          <w:sz w:val="28"/>
          <w:szCs w:val="28"/>
        </w:rPr>
      </w:pPr>
    </w:p>
    <w:p w:rsidR="00CA3536" w:rsidRDefault="00CA3536" w:rsidP="00CA3536">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межрайонного</w:t>
      </w:r>
    </w:p>
    <w:p w:rsidR="00CA3536" w:rsidRDefault="00CA3536" w:rsidP="00CA3536">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природоохранного прокурора </w:t>
      </w:r>
    </w:p>
    <w:p w:rsidR="00CA3536" w:rsidRDefault="00CA3536" w:rsidP="00CA3536">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Московской области                                                                             А.В. Косарев</w:t>
      </w:r>
    </w:p>
    <w:p w:rsidR="00100736" w:rsidRDefault="00100736"/>
    <w:sectPr w:rsidR="00100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8D"/>
    <w:rsid w:val="000A32B3"/>
    <w:rsid w:val="00100736"/>
    <w:rsid w:val="003B1D8D"/>
    <w:rsid w:val="00CA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C9A4"/>
  <w15:chartTrackingRefBased/>
  <w15:docId w15:val="{65331FBD-C776-40A2-A56B-FF22D40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B3"/>
    <w:pPr>
      <w:suppressAutoHyphens/>
      <w:spacing w:after="200" w:line="276" w:lineRule="auto"/>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Косарев Анатолий Владимирович</dc:creator>
  <cp:keywords/>
  <dc:description/>
  <cp:lastModifiedBy>Косарев Анатолий Владимирович</cp:lastModifiedBy>
  <cp:revision>3</cp:revision>
  <dcterms:created xsi:type="dcterms:W3CDTF">2021-11-19T09:38:00Z</dcterms:created>
  <dcterms:modified xsi:type="dcterms:W3CDTF">2021-11-19T09:45:00Z</dcterms:modified>
</cp:coreProperties>
</file>